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31" w:rsidRPr="007E491C" w:rsidRDefault="00CC58E1" w:rsidP="00CC58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491C">
        <w:rPr>
          <w:rFonts w:ascii="Times New Roman" w:hAnsi="Times New Roman" w:cs="Times New Roman"/>
          <w:b/>
          <w:sz w:val="20"/>
          <w:szCs w:val="20"/>
        </w:rPr>
        <w:t xml:space="preserve">PROFIL </w:t>
      </w:r>
      <w:r w:rsidR="00690734" w:rsidRPr="007E491C">
        <w:rPr>
          <w:rFonts w:ascii="Times New Roman" w:hAnsi="Times New Roman" w:cs="Times New Roman"/>
          <w:b/>
          <w:sz w:val="20"/>
          <w:szCs w:val="20"/>
        </w:rPr>
        <w:t>PROGRAM STUDI S-1</w:t>
      </w:r>
      <w:r w:rsidRPr="007E491C">
        <w:rPr>
          <w:rFonts w:ascii="Times New Roman" w:hAnsi="Times New Roman" w:cs="Times New Roman"/>
          <w:b/>
          <w:sz w:val="20"/>
          <w:szCs w:val="20"/>
        </w:rPr>
        <w:t xml:space="preserve"> TEKNIK SIPIL</w:t>
      </w:r>
    </w:p>
    <w:p w:rsidR="00116BC5" w:rsidRPr="007E491C" w:rsidRDefault="00116BC5" w:rsidP="00532957">
      <w:pPr>
        <w:pStyle w:val="Title"/>
        <w:spacing w:line="360" w:lineRule="auto"/>
        <w:jc w:val="left"/>
        <w:rPr>
          <w:rFonts w:ascii="Times New Roman" w:hAnsi="Times New Roman" w:cs="Times New Roman"/>
          <w:sz w:val="20"/>
        </w:rPr>
      </w:pPr>
      <w:r w:rsidRPr="007E491C">
        <w:rPr>
          <w:rFonts w:ascii="Times New Roman" w:hAnsi="Times New Roman" w:cs="Times New Roman"/>
          <w:sz w:val="20"/>
        </w:rPr>
        <w:t>IDENTITAS PROGRAM STUDI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Program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(PS)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Sipil</w:t>
      </w:r>
      <w:proofErr w:type="spellEnd"/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Departemen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Sipil</w:t>
      </w:r>
      <w:proofErr w:type="spellEnd"/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>:  -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Perguruan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PekanbaruNomor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SK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pendirian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PS (*)</w:t>
      </w:r>
      <w:r w:rsidRPr="007E491C">
        <w:rPr>
          <w:rFonts w:ascii="Times New Roman" w:hAnsi="Times New Roman" w:cs="Times New Roman"/>
          <w:sz w:val="20"/>
          <w:szCs w:val="20"/>
        </w:rPr>
        <w:tab/>
        <w:t>:  10/D/O/2004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SK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pendirian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PS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19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2004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Pejabat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Penandatangan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SK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Pendirian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PS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Dirjen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Dikti</w:t>
      </w:r>
      <w:proofErr w:type="spellEnd"/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Dimulainya</w:t>
      </w:r>
      <w:proofErr w:type="spellEnd"/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Penyelenggaraan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PS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2004</w:t>
      </w:r>
    </w:p>
    <w:p w:rsidR="00116BC5" w:rsidRPr="007E491C" w:rsidRDefault="00116BC5" w:rsidP="00116BC5">
      <w:pPr>
        <w:pStyle w:val="BodyText"/>
        <w:tabs>
          <w:tab w:val="left" w:pos="3060"/>
        </w:tabs>
        <w:rPr>
          <w:rFonts w:ascii="Times New Roman" w:hAnsi="Times New Roman"/>
          <w:sz w:val="20"/>
        </w:rPr>
      </w:pPr>
      <w:proofErr w:type="spellStart"/>
      <w:r w:rsidRPr="007E491C">
        <w:rPr>
          <w:rFonts w:ascii="Times New Roman" w:hAnsi="Times New Roman"/>
          <w:sz w:val="20"/>
        </w:rPr>
        <w:t>NomorSK</w:t>
      </w:r>
      <w:proofErr w:type="spellEnd"/>
      <w:r w:rsidRPr="007E491C">
        <w:rPr>
          <w:rFonts w:ascii="Times New Roman" w:hAnsi="Times New Roman"/>
          <w:sz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</w:rPr>
        <w:t>Izin</w:t>
      </w:r>
      <w:proofErr w:type="spellEnd"/>
      <w:r w:rsidRPr="007E491C">
        <w:rPr>
          <w:rFonts w:ascii="Times New Roman" w:hAnsi="Times New Roman"/>
          <w:sz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</w:rPr>
        <w:t>Operasional</w:t>
      </w:r>
      <w:proofErr w:type="spellEnd"/>
      <w:r w:rsidRPr="007E491C">
        <w:rPr>
          <w:rFonts w:ascii="Times New Roman" w:hAnsi="Times New Roman"/>
          <w:sz w:val="20"/>
        </w:rPr>
        <w:t xml:space="preserve"> (*) </w:t>
      </w:r>
      <w:r w:rsidRPr="007E491C">
        <w:rPr>
          <w:rFonts w:ascii="Times New Roman" w:hAnsi="Times New Roman"/>
          <w:sz w:val="20"/>
        </w:rPr>
        <w:tab/>
      </w:r>
      <w:r w:rsidRPr="007E491C">
        <w:rPr>
          <w:rFonts w:ascii="Times New Roman" w:hAnsi="Times New Roman"/>
          <w:sz w:val="20"/>
        </w:rPr>
        <w:tab/>
        <w:t>: 9613/D/T/K-X/2011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SK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Operasional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>:  14/11/2011</w:t>
      </w:r>
      <w:r w:rsidRPr="007E491C">
        <w:rPr>
          <w:rFonts w:ascii="Times New Roman" w:hAnsi="Times New Roman" w:cs="Times New Roman"/>
          <w:sz w:val="20"/>
          <w:szCs w:val="20"/>
        </w:rPr>
        <w:tab/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Peringkat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Akreditasi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Terakhir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Akreditasi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SK BAN-PT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>:  004/BAN-PT/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>-XII/S1/IV/2009.</w:t>
      </w:r>
      <w:r w:rsidRPr="007E491C">
        <w:rPr>
          <w:rFonts w:ascii="Times New Roman" w:hAnsi="Times New Roman" w:cs="Times New Roman"/>
          <w:sz w:val="20"/>
          <w:szCs w:val="20"/>
        </w:rPr>
        <w:tab/>
      </w:r>
    </w:p>
    <w:p w:rsidR="00116BC5" w:rsidRPr="007E491C" w:rsidRDefault="00D93EA5" w:rsidP="00D93EA5">
      <w:pPr>
        <w:pStyle w:val="BodyText"/>
        <w:ind w:left="3686" w:hanging="3686"/>
        <w:rPr>
          <w:rFonts w:ascii="Times New Roman" w:hAnsi="Times New Roman"/>
          <w:sz w:val="20"/>
        </w:rPr>
      </w:pPr>
      <w:proofErr w:type="spellStart"/>
      <w:r w:rsidRPr="007E491C">
        <w:rPr>
          <w:rFonts w:ascii="Times New Roman" w:hAnsi="Times New Roman"/>
          <w:sz w:val="20"/>
        </w:rPr>
        <w:t>Alamat</w:t>
      </w:r>
      <w:proofErr w:type="spellEnd"/>
      <w:r w:rsidRPr="007E491C">
        <w:rPr>
          <w:rFonts w:ascii="Times New Roman" w:hAnsi="Times New Roman"/>
          <w:sz w:val="20"/>
        </w:rPr>
        <w:t xml:space="preserve"> PS                                 </w:t>
      </w:r>
      <w:r w:rsidR="00116BC5" w:rsidRPr="007E491C">
        <w:rPr>
          <w:rFonts w:ascii="Times New Roman" w:hAnsi="Times New Roman"/>
          <w:sz w:val="20"/>
        </w:rPr>
        <w:t xml:space="preserve">:  </w:t>
      </w:r>
      <w:proofErr w:type="spellStart"/>
      <w:r w:rsidR="00116BC5" w:rsidRPr="007E491C">
        <w:rPr>
          <w:rFonts w:ascii="Times New Roman" w:hAnsi="Times New Roman"/>
          <w:sz w:val="20"/>
        </w:rPr>
        <w:t>Jln</w:t>
      </w:r>
      <w:proofErr w:type="spellEnd"/>
      <w:r w:rsidR="00116BC5" w:rsidRPr="007E491C">
        <w:rPr>
          <w:rFonts w:ascii="Times New Roman" w:hAnsi="Times New Roman"/>
          <w:sz w:val="20"/>
        </w:rPr>
        <w:t xml:space="preserve">. </w:t>
      </w:r>
      <w:proofErr w:type="spellStart"/>
      <w:r w:rsidR="00116BC5" w:rsidRPr="007E491C">
        <w:rPr>
          <w:rFonts w:ascii="Times New Roman" w:hAnsi="Times New Roman"/>
          <w:sz w:val="20"/>
        </w:rPr>
        <w:t>Dirgantara</w:t>
      </w:r>
      <w:proofErr w:type="spellEnd"/>
      <w:r w:rsidR="00116BC5" w:rsidRPr="007E491C">
        <w:rPr>
          <w:rFonts w:ascii="Times New Roman" w:hAnsi="Times New Roman"/>
          <w:sz w:val="20"/>
        </w:rPr>
        <w:t xml:space="preserve"> No. 4 </w:t>
      </w:r>
      <w:proofErr w:type="spellStart"/>
      <w:r w:rsidR="00116BC5" w:rsidRPr="007E491C">
        <w:rPr>
          <w:rFonts w:ascii="Times New Roman" w:hAnsi="Times New Roman"/>
          <w:sz w:val="20"/>
        </w:rPr>
        <w:t>Arengka</w:t>
      </w:r>
      <w:proofErr w:type="spellEnd"/>
      <w:r w:rsidR="00116BC5" w:rsidRPr="007E491C">
        <w:rPr>
          <w:rFonts w:ascii="Times New Roman" w:hAnsi="Times New Roman"/>
          <w:sz w:val="20"/>
        </w:rPr>
        <w:t xml:space="preserve"> </w:t>
      </w:r>
      <w:proofErr w:type="gramStart"/>
      <w:r w:rsidR="00116BC5" w:rsidRPr="007E491C">
        <w:rPr>
          <w:rFonts w:ascii="Times New Roman" w:hAnsi="Times New Roman"/>
          <w:sz w:val="20"/>
        </w:rPr>
        <w:t xml:space="preserve">Raya </w:t>
      </w:r>
      <w:r w:rsidRPr="007E491C">
        <w:rPr>
          <w:rFonts w:ascii="Times New Roman" w:hAnsi="Times New Roman"/>
          <w:sz w:val="20"/>
        </w:rPr>
        <w:t xml:space="preserve"> </w:t>
      </w:r>
      <w:proofErr w:type="spellStart"/>
      <w:r w:rsidR="00116BC5" w:rsidRPr="007E491C">
        <w:rPr>
          <w:rFonts w:ascii="Times New Roman" w:hAnsi="Times New Roman"/>
          <w:sz w:val="20"/>
        </w:rPr>
        <w:t>Pekanbaru</w:t>
      </w:r>
      <w:proofErr w:type="spellEnd"/>
      <w:proofErr w:type="gramEnd"/>
      <w:r w:rsidRPr="007E491C">
        <w:rPr>
          <w:rFonts w:ascii="Times New Roman" w:hAnsi="Times New Roman"/>
          <w:sz w:val="20"/>
        </w:rPr>
        <w:t xml:space="preserve">  </w:t>
      </w:r>
      <w:proofErr w:type="spellStart"/>
      <w:r w:rsidR="00116BC5" w:rsidRPr="007E491C">
        <w:rPr>
          <w:rFonts w:ascii="Times New Roman" w:hAnsi="Times New Roman"/>
          <w:sz w:val="20"/>
        </w:rPr>
        <w:t>Kec</w:t>
      </w:r>
      <w:proofErr w:type="spellEnd"/>
      <w:r w:rsidR="00116BC5" w:rsidRPr="007E491C">
        <w:rPr>
          <w:rFonts w:ascii="Times New Roman" w:hAnsi="Times New Roman"/>
          <w:sz w:val="20"/>
        </w:rPr>
        <w:t xml:space="preserve">. </w:t>
      </w:r>
      <w:proofErr w:type="spellStart"/>
      <w:r w:rsidR="00116BC5" w:rsidRPr="007E491C">
        <w:rPr>
          <w:rFonts w:ascii="Times New Roman" w:hAnsi="Times New Roman"/>
          <w:sz w:val="20"/>
        </w:rPr>
        <w:t>Marpoyan</w:t>
      </w:r>
      <w:proofErr w:type="spellEnd"/>
      <w:r w:rsidR="00116BC5" w:rsidRPr="007E491C">
        <w:rPr>
          <w:rFonts w:ascii="Times New Roman" w:hAnsi="Times New Roman"/>
          <w:sz w:val="20"/>
        </w:rPr>
        <w:t xml:space="preserve"> </w:t>
      </w:r>
      <w:proofErr w:type="spellStart"/>
      <w:r w:rsidR="00116BC5" w:rsidRPr="007E491C">
        <w:rPr>
          <w:rFonts w:ascii="Times New Roman" w:hAnsi="Times New Roman"/>
          <w:sz w:val="20"/>
        </w:rPr>
        <w:t>Damai</w:t>
      </w:r>
      <w:proofErr w:type="spellEnd"/>
      <w:r w:rsidR="00116BC5" w:rsidRPr="007E491C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116BC5" w:rsidRPr="007E491C">
        <w:rPr>
          <w:rFonts w:ascii="Times New Roman" w:hAnsi="Times New Roman"/>
          <w:sz w:val="20"/>
        </w:rPr>
        <w:t>Pekanbaru</w:t>
      </w:r>
      <w:proofErr w:type="spellEnd"/>
      <w:r w:rsidR="00116BC5" w:rsidRPr="007E491C">
        <w:rPr>
          <w:rFonts w:ascii="Times New Roman" w:hAnsi="Times New Roman"/>
          <w:sz w:val="20"/>
        </w:rPr>
        <w:t>-Riau.</w:t>
      </w:r>
      <w:proofErr w:type="gramEnd"/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No.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Telepon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PS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>:  (0761) 61815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No.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Faksimili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PS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>:  (0761) 61815</w:t>
      </w:r>
    </w:p>
    <w:p w:rsidR="00116BC5" w:rsidRPr="007E491C" w:rsidRDefault="00116BC5" w:rsidP="00116BC5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i/>
          <w:sz w:val="20"/>
          <w:szCs w:val="20"/>
        </w:rPr>
        <w:t>Homepage</w:t>
      </w:r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r w:rsidRPr="007E491C">
        <w:rPr>
          <w:rFonts w:ascii="Times New Roman" w:hAnsi="Times New Roman" w:cs="Times New Roman"/>
          <w:i/>
          <w:sz w:val="20"/>
          <w:szCs w:val="20"/>
        </w:rPr>
        <w:t>E-mail</w:t>
      </w:r>
      <w:r w:rsidRPr="007E491C">
        <w:rPr>
          <w:rFonts w:ascii="Times New Roman" w:hAnsi="Times New Roman" w:cs="Times New Roman"/>
          <w:sz w:val="20"/>
          <w:szCs w:val="20"/>
        </w:rPr>
        <w:t xml:space="preserve"> PS</w:t>
      </w:r>
      <w:r w:rsidRPr="007E491C">
        <w:rPr>
          <w:rFonts w:ascii="Times New Roman" w:hAnsi="Times New Roman" w:cs="Times New Roman"/>
          <w:sz w:val="20"/>
          <w:szCs w:val="20"/>
        </w:rPr>
        <w:tab/>
      </w:r>
      <w:r w:rsidRPr="007E491C">
        <w:rPr>
          <w:rFonts w:ascii="Times New Roman" w:hAnsi="Times New Roman" w:cs="Times New Roman"/>
          <w:sz w:val="20"/>
          <w:szCs w:val="20"/>
        </w:rPr>
        <w:tab/>
        <w:t xml:space="preserve">:  </w:t>
      </w:r>
      <w:hyperlink r:id="rId6" w:history="1">
        <w:r w:rsidRPr="007E491C">
          <w:rPr>
            <w:rStyle w:val="Hyperlink"/>
            <w:rFonts w:ascii="Times New Roman" w:hAnsi="Times New Roman" w:cs="Times New Roman"/>
            <w:sz w:val="20"/>
            <w:szCs w:val="20"/>
          </w:rPr>
          <w:t>www.sttp-yds.ac.id</w:t>
        </w:r>
      </w:hyperlink>
    </w:p>
    <w:p w:rsidR="00116BC5" w:rsidRPr="007E491C" w:rsidRDefault="00116BC5" w:rsidP="00116BC5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ab/>
        <w:t xml:space="preserve">  </w:t>
      </w:r>
      <w:hyperlink r:id="rId7" w:history="1">
        <w:r w:rsidRPr="007E491C">
          <w:rPr>
            <w:rStyle w:val="Hyperlink"/>
            <w:rFonts w:ascii="Times New Roman" w:hAnsi="Times New Roman" w:cs="Times New Roman"/>
            <w:sz w:val="20"/>
            <w:szCs w:val="20"/>
          </w:rPr>
          <w:t>tsipil@sttp-yds.ac.id</w:t>
        </w:r>
      </w:hyperlink>
    </w:p>
    <w:p w:rsidR="00116BC5" w:rsidRPr="007E491C" w:rsidRDefault="00116BC5" w:rsidP="00CC58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34" w:rsidRPr="007E491C" w:rsidRDefault="00690734" w:rsidP="00CC58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957" w:rsidRPr="007E491C" w:rsidRDefault="00532957" w:rsidP="00CC58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34" w:rsidRPr="007E491C" w:rsidRDefault="00690734" w:rsidP="0069073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91C">
        <w:rPr>
          <w:rFonts w:ascii="Times New Roman" w:hAnsi="Times New Roman" w:cs="Times New Roman"/>
          <w:b/>
          <w:sz w:val="20"/>
          <w:szCs w:val="20"/>
        </w:rPr>
        <w:t>VISI</w:t>
      </w:r>
      <w:r w:rsidRPr="007E491C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CC58E1" w:rsidRPr="007E491C" w:rsidRDefault="00690734" w:rsidP="00690734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7E491C">
        <w:rPr>
          <w:rFonts w:ascii="Times New Roman" w:hAnsi="Times New Roman"/>
          <w:sz w:val="20"/>
          <w:szCs w:val="20"/>
        </w:rPr>
        <w:t>Sebagai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Wadah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Pendidikan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Tinggi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7E491C">
        <w:rPr>
          <w:rFonts w:ascii="Times New Roman" w:hAnsi="Times New Roman"/>
          <w:sz w:val="20"/>
          <w:szCs w:val="20"/>
        </w:rPr>
        <w:t>Bidang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Teknik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Sipil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E491C">
        <w:rPr>
          <w:rFonts w:ascii="Times New Roman" w:hAnsi="Times New Roman"/>
          <w:sz w:val="20"/>
          <w:szCs w:val="20"/>
        </w:rPr>
        <w:t>inovatif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E491C">
        <w:rPr>
          <w:rFonts w:ascii="Times New Roman" w:hAnsi="Times New Roman"/>
          <w:sz w:val="20"/>
          <w:szCs w:val="20"/>
        </w:rPr>
        <w:t>kreatif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dan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madiri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pada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tahun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2020.</w:t>
      </w:r>
      <w:proofErr w:type="gram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7E491C">
        <w:rPr>
          <w:rFonts w:ascii="Times New Roman" w:hAnsi="Times New Roman"/>
          <w:sz w:val="20"/>
          <w:szCs w:val="20"/>
        </w:rPr>
        <w:t>Mampu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bersaing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7E491C">
        <w:rPr>
          <w:rFonts w:ascii="Times New Roman" w:hAnsi="Times New Roman"/>
          <w:sz w:val="20"/>
          <w:szCs w:val="20"/>
        </w:rPr>
        <w:t>tingkat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nasional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dan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internasional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memiliki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komitmen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terhadap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penerapan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dan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pengembangan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E491C">
        <w:rPr>
          <w:rFonts w:ascii="Times New Roman" w:hAnsi="Times New Roman"/>
          <w:sz w:val="20"/>
          <w:szCs w:val="20"/>
        </w:rPr>
        <w:t>pengkajian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dibidang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konstruksi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jalan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raya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E491C">
        <w:rPr>
          <w:rFonts w:ascii="Times New Roman" w:hAnsi="Times New Roman"/>
          <w:sz w:val="20"/>
          <w:szCs w:val="20"/>
        </w:rPr>
        <w:t>struktur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diatas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tanah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rawa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gambut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serta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pengembangan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daerah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perairan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E491C">
        <w:rPr>
          <w:rFonts w:ascii="Times New Roman" w:hAnsi="Times New Roman"/>
          <w:sz w:val="20"/>
          <w:szCs w:val="20"/>
        </w:rPr>
        <w:t>berwawasan</w:t>
      </w:r>
      <w:proofErr w:type="spellEnd"/>
      <w:r w:rsidRPr="007E49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/>
          <w:sz w:val="20"/>
          <w:szCs w:val="20"/>
        </w:rPr>
        <w:t>lingkungan</w:t>
      </w:r>
      <w:proofErr w:type="spellEnd"/>
      <w:r w:rsidRPr="007E491C">
        <w:rPr>
          <w:rFonts w:ascii="Times New Roman" w:hAnsi="Times New Roman"/>
          <w:sz w:val="20"/>
          <w:szCs w:val="20"/>
        </w:rPr>
        <w:t>.</w:t>
      </w:r>
      <w:proofErr w:type="gramEnd"/>
    </w:p>
    <w:p w:rsidR="00690734" w:rsidRPr="007E491C" w:rsidRDefault="00690734" w:rsidP="00690734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:rsidR="00690734" w:rsidRPr="007E491C" w:rsidRDefault="00690734" w:rsidP="00690734">
      <w:pPr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91C">
        <w:rPr>
          <w:rFonts w:ascii="Times New Roman" w:hAnsi="Times New Roman" w:cs="Times New Roman"/>
          <w:b/>
          <w:sz w:val="20"/>
          <w:szCs w:val="20"/>
        </w:rPr>
        <w:t>MISI:</w:t>
      </w:r>
    </w:p>
    <w:p w:rsidR="00690734" w:rsidRPr="007E491C" w:rsidRDefault="00690734" w:rsidP="00690734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Menghasilkan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lulusan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sarjana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teknik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sipil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memiliki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integritas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kepribadian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berlandaskan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iptek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imtaq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Melaksanakan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pendidikan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teknik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sipil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dengan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kopetensi</w:t>
      </w:r>
      <w:proofErr w:type="spellEnd"/>
      <w:r w:rsidRPr="007E491C">
        <w:rPr>
          <w:sz w:val="20"/>
          <w:szCs w:val="20"/>
        </w:rPr>
        <w:t>/</w:t>
      </w:r>
      <w:proofErr w:type="spellStart"/>
      <w:r w:rsidRPr="007E491C">
        <w:rPr>
          <w:sz w:val="20"/>
          <w:szCs w:val="20"/>
        </w:rPr>
        <w:t>serifikasi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khusus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sesuai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permintaan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masyarakat</w:t>
      </w:r>
      <w:proofErr w:type="spellEnd"/>
      <w:r w:rsidRPr="007E491C">
        <w:rPr>
          <w:sz w:val="20"/>
          <w:szCs w:val="20"/>
        </w:rPr>
        <w:t>/</w:t>
      </w:r>
      <w:proofErr w:type="spellStart"/>
      <w:r w:rsidRPr="007E491C">
        <w:rPr>
          <w:sz w:val="20"/>
          <w:szCs w:val="20"/>
        </w:rPr>
        <w:t>kerjasama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institusional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lastRenderedPageBreak/>
        <w:t>Membekali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mahasiswa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dengan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ilmu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berkualitas</w:t>
      </w:r>
      <w:proofErr w:type="spellEnd"/>
      <w:r w:rsidRPr="007E491C">
        <w:rPr>
          <w:sz w:val="20"/>
          <w:szCs w:val="20"/>
        </w:rPr>
        <w:t xml:space="preserve">, </w:t>
      </w:r>
      <w:proofErr w:type="spellStart"/>
      <w:r w:rsidRPr="007E491C">
        <w:rPr>
          <w:sz w:val="20"/>
          <w:szCs w:val="20"/>
        </w:rPr>
        <w:t>keahlian</w:t>
      </w:r>
      <w:proofErr w:type="spellEnd"/>
      <w:r w:rsidRPr="007E491C">
        <w:rPr>
          <w:sz w:val="20"/>
          <w:szCs w:val="20"/>
        </w:rPr>
        <w:t xml:space="preserve"> yang professional </w:t>
      </w:r>
      <w:proofErr w:type="spellStart"/>
      <w:r w:rsidRPr="007E491C">
        <w:rPr>
          <w:sz w:val="20"/>
          <w:szCs w:val="20"/>
        </w:rPr>
        <w:t>berjiwa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wirausaha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serta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mempunyai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kemampuan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berbahasa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inggris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keahlian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terhadap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informasi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teknologi</w:t>
      </w:r>
      <w:proofErr w:type="spellEnd"/>
    </w:p>
    <w:p w:rsidR="00690734" w:rsidRPr="007E491C" w:rsidRDefault="00690734" w:rsidP="00690734">
      <w:pPr>
        <w:pStyle w:val="ListParagraph"/>
        <w:numPr>
          <w:ilvl w:val="0"/>
          <w:numId w:val="3"/>
        </w:numPr>
        <w:spacing w:line="360" w:lineRule="auto"/>
        <w:ind w:left="993" w:hanging="284"/>
        <w:jc w:val="both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Membina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keahlian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riset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dibidang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teknik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sipil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mendukung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sektor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industri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kewirausahaan</w:t>
      </w:r>
      <w:proofErr w:type="spellEnd"/>
      <w:r w:rsidRPr="007E491C">
        <w:rPr>
          <w:sz w:val="20"/>
          <w:szCs w:val="20"/>
        </w:rPr>
        <w:t>.</w:t>
      </w:r>
    </w:p>
    <w:p w:rsidR="00532957" w:rsidRPr="007E491C" w:rsidRDefault="00532957" w:rsidP="00532957">
      <w:pPr>
        <w:pStyle w:val="ListParagraph"/>
        <w:spacing w:line="360" w:lineRule="auto"/>
        <w:ind w:left="993"/>
        <w:jc w:val="both"/>
        <w:rPr>
          <w:sz w:val="20"/>
          <w:szCs w:val="20"/>
        </w:rPr>
      </w:pPr>
    </w:p>
    <w:p w:rsidR="00690734" w:rsidRPr="007E491C" w:rsidRDefault="00690734" w:rsidP="00690734">
      <w:pPr>
        <w:spacing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7E491C">
        <w:rPr>
          <w:rFonts w:ascii="Times New Roman" w:hAnsi="Times New Roman"/>
          <w:b/>
          <w:sz w:val="20"/>
          <w:szCs w:val="20"/>
        </w:rPr>
        <w:t>TUJUAN:</w:t>
      </w:r>
    </w:p>
    <w:p w:rsidR="00690734" w:rsidRPr="007E491C" w:rsidRDefault="00690734" w:rsidP="00690734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Meningkatkan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daya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saing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jurusan</w:t>
      </w:r>
      <w:proofErr w:type="spellEnd"/>
    </w:p>
    <w:p w:rsidR="00690734" w:rsidRPr="007E491C" w:rsidRDefault="00690734" w:rsidP="00690734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Memiliki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integritas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kepribadian</w:t>
      </w:r>
      <w:proofErr w:type="spellEnd"/>
      <w:r w:rsidRPr="007E491C">
        <w:rPr>
          <w:sz w:val="20"/>
          <w:szCs w:val="20"/>
        </w:rPr>
        <w:t xml:space="preserve">, </w:t>
      </w:r>
      <w:proofErr w:type="spellStart"/>
      <w:r w:rsidRPr="007E491C">
        <w:rPr>
          <w:sz w:val="20"/>
          <w:szCs w:val="20"/>
        </w:rPr>
        <w:t>kepemimpinan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berlandaskan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etika</w:t>
      </w:r>
      <w:proofErr w:type="spellEnd"/>
      <w:r w:rsidRPr="007E491C">
        <w:rPr>
          <w:sz w:val="20"/>
          <w:szCs w:val="20"/>
        </w:rPr>
        <w:t xml:space="preserve"> professional </w:t>
      </w:r>
      <w:proofErr w:type="spellStart"/>
      <w:r w:rsidRPr="007E491C">
        <w:rPr>
          <w:sz w:val="20"/>
          <w:szCs w:val="20"/>
        </w:rPr>
        <w:t>sebagai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sarjana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ilmu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teknik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sipil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Memiliki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kemampuan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bekerja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atau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meneruskan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kejenjang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lebih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tinggi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berdasarkan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prinsip-prinsip</w:t>
      </w:r>
      <w:proofErr w:type="spellEnd"/>
      <w:r w:rsidRPr="007E491C">
        <w:rPr>
          <w:sz w:val="20"/>
          <w:szCs w:val="20"/>
        </w:rPr>
        <w:t xml:space="preserve"> fundamental </w:t>
      </w:r>
      <w:proofErr w:type="spellStart"/>
      <w:r w:rsidRPr="007E491C">
        <w:rPr>
          <w:sz w:val="20"/>
          <w:szCs w:val="20"/>
        </w:rPr>
        <w:t>secara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mandiri</w:t>
      </w:r>
      <w:proofErr w:type="spellEnd"/>
      <w:r w:rsidRPr="007E491C">
        <w:rPr>
          <w:sz w:val="20"/>
          <w:szCs w:val="20"/>
        </w:rPr>
        <w:t xml:space="preserve">, </w:t>
      </w:r>
      <w:proofErr w:type="spellStart"/>
      <w:r w:rsidRPr="007E491C">
        <w:rPr>
          <w:sz w:val="20"/>
          <w:szCs w:val="20"/>
        </w:rPr>
        <w:t>disertai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percaya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diri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pertimbangan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matang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Mampu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memotifasi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untuk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mengikuti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perkembangan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teknologi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ilmu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pengetahuan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secara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intelektual</w:t>
      </w:r>
      <w:proofErr w:type="spellEnd"/>
      <w:r w:rsidRPr="007E491C">
        <w:rPr>
          <w:sz w:val="20"/>
          <w:szCs w:val="20"/>
        </w:rPr>
        <w:t xml:space="preserve">, </w:t>
      </w:r>
      <w:proofErr w:type="spellStart"/>
      <w:r w:rsidRPr="007E491C">
        <w:rPr>
          <w:sz w:val="20"/>
          <w:szCs w:val="20"/>
        </w:rPr>
        <w:t>sosial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kultural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Terciptanya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budaya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akademis</w:t>
      </w:r>
      <w:proofErr w:type="spellEnd"/>
      <w:r w:rsidRPr="007E491C">
        <w:rPr>
          <w:sz w:val="20"/>
          <w:szCs w:val="20"/>
        </w:rPr>
        <w:t xml:space="preserve"> yang </w:t>
      </w:r>
      <w:proofErr w:type="spellStart"/>
      <w:r w:rsidRPr="007E491C">
        <w:rPr>
          <w:sz w:val="20"/>
          <w:szCs w:val="20"/>
        </w:rPr>
        <w:t>baik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pStyle w:val="ListParagraph"/>
        <w:numPr>
          <w:ilvl w:val="0"/>
          <w:numId w:val="4"/>
        </w:numPr>
        <w:spacing w:line="360" w:lineRule="auto"/>
        <w:ind w:left="993" w:hanging="284"/>
        <w:rPr>
          <w:sz w:val="20"/>
          <w:szCs w:val="20"/>
        </w:rPr>
      </w:pPr>
      <w:proofErr w:type="spellStart"/>
      <w:r w:rsidRPr="007E491C">
        <w:rPr>
          <w:sz w:val="20"/>
          <w:szCs w:val="20"/>
        </w:rPr>
        <w:t>Meningkatnya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jumlah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pemakai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lulusan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pengakuan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dari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pihak-pihak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terkait</w:t>
      </w:r>
      <w:proofErr w:type="spellEnd"/>
      <w:r w:rsidRPr="007E491C">
        <w:rPr>
          <w:sz w:val="20"/>
          <w:szCs w:val="20"/>
        </w:rPr>
        <w:t>.</w:t>
      </w:r>
    </w:p>
    <w:p w:rsidR="00690734" w:rsidRPr="007E491C" w:rsidRDefault="00690734" w:rsidP="00690734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proofErr w:type="gramStart"/>
      <w:r w:rsidRPr="007E491C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pusat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perbaikan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tanah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lunak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rawa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gambut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90734" w:rsidRPr="007E491C" w:rsidRDefault="00690734" w:rsidP="00690734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32957" w:rsidRPr="007E491C" w:rsidRDefault="00532957" w:rsidP="00690734">
      <w:pPr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91C">
        <w:rPr>
          <w:rFonts w:ascii="Times New Roman" w:hAnsi="Times New Roman" w:cs="Times New Roman"/>
          <w:b/>
          <w:sz w:val="20"/>
          <w:szCs w:val="20"/>
        </w:rPr>
        <w:t>KURIKULUM</w:t>
      </w:r>
    </w:p>
    <w:p w:rsidR="00532957" w:rsidRPr="007E491C" w:rsidRDefault="00532957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Sipil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144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2957" w:rsidRPr="007E491C" w:rsidRDefault="00532957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Masa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Perkuliahan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Tahun</w:t>
      </w:r>
      <w:proofErr w:type="spellEnd"/>
    </w:p>
    <w:p w:rsidR="00532957" w:rsidRPr="007E491C" w:rsidRDefault="00532957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>PENYEBARAN MATAKULIAH SEBAGAI BERIKUT:</w:t>
      </w:r>
    </w:p>
    <w:p w:rsidR="001D432B" w:rsidRPr="007E491C" w:rsidRDefault="00A43544" w:rsidP="00532957">
      <w:pPr>
        <w:numPr>
          <w:ilvl w:val="0"/>
          <w:numId w:val="5"/>
        </w:numPr>
        <w:tabs>
          <w:tab w:val="clear" w:pos="720"/>
        </w:tabs>
        <w:spacing w:after="0"/>
        <w:ind w:left="1276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              12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1D432B" w:rsidRPr="007E491C" w:rsidRDefault="00A43544" w:rsidP="00532957">
      <w:pPr>
        <w:numPr>
          <w:ilvl w:val="0"/>
          <w:numId w:val="5"/>
        </w:numPr>
        <w:tabs>
          <w:tab w:val="clear" w:pos="720"/>
        </w:tabs>
        <w:spacing w:after="0"/>
        <w:ind w:left="1276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Pendukung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        28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1D432B" w:rsidRPr="007E491C" w:rsidRDefault="00A43544" w:rsidP="00532957">
      <w:pPr>
        <w:numPr>
          <w:ilvl w:val="0"/>
          <w:numId w:val="5"/>
        </w:numPr>
        <w:tabs>
          <w:tab w:val="clear" w:pos="720"/>
        </w:tabs>
        <w:spacing w:after="0"/>
        <w:ind w:left="1276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491C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Utama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              110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532957" w:rsidRPr="007E491C" w:rsidRDefault="00532957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>JUMLAH SKS YANG ADA DISEBAR PADA 8 SEMESTER</w:t>
      </w:r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1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2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3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4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5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19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+ 4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Mk.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Pilihan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6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+ 4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Mk.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Pilihan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7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19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+ 4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Mk.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Pilihan</w:t>
      </w:r>
      <w:proofErr w:type="spellEnd"/>
    </w:p>
    <w:p w:rsidR="00532957" w:rsidRPr="007E491C" w:rsidRDefault="00D93EA5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sz w:val="20"/>
          <w:szCs w:val="20"/>
        </w:rPr>
        <w:t xml:space="preserve">Semester 8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  6 </w:t>
      </w:r>
      <w:proofErr w:type="spellStart"/>
      <w:r w:rsidRPr="007E491C">
        <w:rPr>
          <w:rFonts w:ascii="Times New Roman" w:hAnsi="Times New Roman" w:cs="Times New Roman"/>
          <w:sz w:val="20"/>
          <w:szCs w:val="20"/>
        </w:rPr>
        <w:t>Sks</w:t>
      </w:r>
      <w:proofErr w:type="spellEnd"/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2957" w:rsidRPr="007E491C" w:rsidRDefault="00532957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E69DE" w:rsidRPr="007E491C" w:rsidRDefault="002E69DE" w:rsidP="00532957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2E69DE" w:rsidRPr="007E491C" w:rsidSect="00690734">
          <w:pgSz w:w="12240" w:h="15840"/>
          <w:pgMar w:top="1701" w:right="1418" w:bottom="1418" w:left="1701" w:header="720" w:footer="720" w:gutter="0"/>
          <w:cols w:space="720"/>
          <w:docGrid w:linePitch="360"/>
        </w:sectPr>
      </w:pPr>
    </w:p>
    <w:p w:rsidR="00532957" w:rsidRPr="007E491C" w:rsidRDefault="00532957" w:rsidP="002E69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91C">
        <w:rPr>
          <w:rFonts w:ascii="Times New Roman" w:hAnsi="Times New Roman" w:cs="Times New Roman"/>
          <w:b/>
          <w:sz w:val="20"/>
          <w:szCs w:val="20"/>
        </w:rPr>
        <w:lastRenderedPageBreak/>
        <w:t>TENAGA PENGAJAR</w:t>
      </w:r>
    </w:p>
    <w:tbl>
      <w:tblPr>
        <w:tblW w:w="1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559"/>
        <w:gridCol w:w="1560"/>
        <w:gridCol w:w="1417"/>
        <w:gridCol w:w="1559"/>
        <w:gridCol w:w="2127"/>
      </w:tblGrid>
      <w:tr w:rsidR="002E69DE" w:rsidRPr="007E491C" w:rsidTr="00630C55">
        <w:trPr>
          <w:cantSplit/>
          <w:trHeight w:val="562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Nama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Dosen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Tetap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CCCCC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NIDN**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Tgl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Jabatan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2E69DE" w:rsidRPr="007E491C" w:rsidRDefault="002E69DE" w:rsidP="002E69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Pendidikan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Bidang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Keahlian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untuk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Setiap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Jenjang</w:t>
            </w:r>
            <w:proofErr w:type="spellEnd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Pendidikan</w:t>
            </w:r>
            <w:proofErr w:type="spellEnd"/>
          </w:p>
        </w:tc>
      </w:tr>
      <w:tr w:rsidR="00630C55" w:rsidRPr="007E491C" w:rsidTr="00630C55">
        <w:trPr>
          <w:cantSplit/>
          <w:trHeight w:val="562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0C55" w:rsidRPr="007E491C" w:rsidRDefault="00630C55" w:rsidP="002E69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(8)</w:t>
            </w:r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694" w:type="dxa"/>
          </w:tcPr>
          <w:p w:rsidR="002E69DE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>Harnedi</w:t>
            </w:r>
            <w:proofErr w:type="spellEnd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>Maizir</w:t>
            </w:r>
            <w:proofErr w:type="spellEnd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>, MT</w:t>
            </w:r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1023067002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23/06/1970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UTM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Geoteknik</w:t>
            </w:r>
            <w:proofErr w:type="spellEnd"/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Sjelly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Haniza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, MT</w:t>
            </w:r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1030036601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30/03/1966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UGM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ind w:right="-10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Teknologi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Bahan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Bangunan</w:t>
            </w:r>
            <w:proofErr w:type="spellEnd"/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2E69DE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>Yulia</w:t>
            </w:r>
            <w:proofErr w:type="spellEnd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>Setiani</w:t>
            </w:r>
            <w:proofErr w:type="spellEnd"/>
            <w:r w:rsidR="002E69DE" w:rsidRPr="007E491C">
              <w:rPr>
                <w:rFonts w:ascii="Times New Roman" w:hAnsi="Times New Roman"/>
                <w:bCs/>
                <w:sz w:val="20"/>
                <w:szCs w:val="20"/>
              </w:rPr>
              <w:t>, MSc</w:t>
            </w:r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color w:val="000000"/>
                <w:sz w:val="20"/>
                <w:szCs w:val="20"/>
              </w:rPr>
              <w:t>0024077201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24/07/1972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UTM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Manajemen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Konstruksi</w:t>
            </w:r>
            <w:proofErr w:type="spellEnd"/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Ulfa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Jusi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, MT</w:t>
            </w:r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1029067302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29/06/1973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UIR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Geoteknik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dan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Jalan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Raya</w:t>
            </w:r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Desi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Yasri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, MT</w:t>
            </w:r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color w:val="000000"/>
                <w:sz w:val="20"/>
                <w:szCs w:val="20"/>
              </w:rPr>
              <w:t>1010017903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10/01/1979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ITB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Manajemen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Konstruksi</w:t>
            </w:r>
            <w:proofErr w:type="spellEnd"/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Ir.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Jhon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Hafni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1012106101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12/10/1961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2E69DE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UBH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Teknik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Sipil</w:t>
            </w:r>
            <w:proofErr w:type="spellEnd"/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Ahmad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Hamidi,ST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8/10/1989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STTP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Teknik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Sipil</w:t>
            </w:r>
            <w:proofErr w:type="spellEnd"/>
          </w:p>
        </w:tc>
      </w:tr>
      <w:tr w:rsidR="002E69DE" w:rsidRPr="007E491C" w:rsidTr="00630C55">
        <w:trPr>
          <w:cantSplit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Zaiyar,MSi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0026016807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26/01/1968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UNRI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Kimia</w:t>
            </w:r>
          </w:p>
        </w:tc>
      </w:tr>
      <w:tr w:rsidR="002E69DE" w:rsidRPr="007E491C" w:rsidTr="00630C55">
        <w:trPr>
          <w:cantSplit/>
          <w:trHeight w:val="70"/>
        </w:trPr>
        <w:tc>
          <w:tcPr>
            <w:tcW w:w="675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694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Silfia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Rini,SH</w:t>
            </w:r>
            <w:proofErr w:type="spellEnd"/>
          </w:p>
        </w:tc>
        <w:tc>
          <w:tcPr>
            <w:tcW w:w="1559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1010017702</w:t>
            </w:r>
          </w:p>
        </w:tc>
        <w:tc>
          <w:tcPr>
            <w:tcW w:w="1560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10/01/1977</w:t>
            </w:r>
          </w:p>
        </w:tc>
        <w:tc>
          <w:tcPr>
            <w:tcW w:w="141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E69DE" w:rsidRPr="007E491C" w:rsidRDefault="002E69DE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UBH</w:t>
            </w:r>
          </w:p>
        </w:tc>
        <w:tc>
          <w:tcPr>
            <w:tcW w:w="2127" w:type="dxa"/>
          </w:tcPr>
          <w:p w:rsidR="002E69DE" w:rsidRPr="007E491C" w:rsidRDefault="002E69DE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Hukum</w:t>
            </w:r>
            <w:proofErr w:type="spellEnd"/>
          </w:p>
        </w:tc>
      </w:tr>
      <w:bookmarkEnd w:id="0"/>
    </w:tbl>
    <w:p w:rsidR="007A58AE" w:rsidRPr="007E491C" w:rsidRDefault="007A58AE" w:rsidP="00CC58E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559"/>
        <w:gridCol w:w="1559"/>
        <w:gridCol w:w="1418"/>
        <w:gridCol w:w="1559"/>
        <w:gridCol w:w="2126"/>
      </w:tblGrid>
      <w:tr w:rsidR="00630C55" w:rsidRPr="007E491C" w:rsidTr="00630C55">
        <w:trPr>
          <w:cantSplit/>
          <w:trHeight w:val="272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/>
                <w:bCs/>
                <w:sz w:val="20"/>
                <w:szCs w:val="20"/>
              </w:rPr>
              <w:t>(8)</w:t>
            </w:r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Ir.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Ermiyati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, MT***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0021036602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21/3/1966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UGM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Teknologi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Bahan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Bangunan</w:t>
            </w:r>
            <w:proofErr w:type="spellEnd"/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Ir. Sri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Djuniati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, MT***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0025066502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25/6/1965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UTS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Manajemen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Sistim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Transport</w:t>
            </w:r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Shanti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Wahyuni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MEng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1019078303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19/7/1983</w:t>
            </w:r>
          </w:p>
        </w:tc>
        <w:tc>
          <w:tcPr>
            <w:tcW w:w="1418" w:type="dxa"/>
            <w:vAlign w:val="center"/>
          </w:tcPr>
          <w:p w:rsidR="00630C55" w:rsidRPr="007E491C" w:rsidRDefault="00630C55" w:rsidP="00863E46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UGM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Struktur</w:t>
            </w:r>
            <w:proofErr w:type="spellEnd"/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Sri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Hartati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Dewi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, MT***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1019057901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19/5/1979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UGM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Struktur</w:t>
            </w:r>
            <w:proofErr w:type="spellEnd"/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sz w:val="20"/>
                <w:szCs w:val="20"/>
              </w:rPr>
              <w:t>Fivi</w:t>
            </w:r>
            <w:proofErr w:type="spellEnd"/>
            <w:r w:rsidRPr="007E4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sz w:val="20"/>
                <w:szCs w:val="20"/>
              </w:rPr>
              <w:t>Zulfianilsih</w:t>
            </w:r>
            <w:proofErr w:type="spellEnd"/>
            <w:r w:rsidRPr="007E491C">
              <w:rPr>
                <w:rFonts w:ascii="Times New Roman" w:hAnsi="Times New Roman"/>
                <w:sz w:val="20"/>
                <w:szCs w:val="20"/>
              </w:rPr>
              <w:t>, MT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ind w:right="-55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3/9/1976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Asisten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ITB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Rekayasa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Transportasi</w:t>
            </w:r>
            <w:proofErr w:type="spellEnd"/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D93EA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Machdalena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MKom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0005017001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5/1/ 1970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UPI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Teknologi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Informasi</w:t>
            </w:r>
            <w:proofErr w:type="spellEnd"/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D93EA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Drs. M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Natsir,MSi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0021125501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21/12/1955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630C55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USU</w:t>
            </w:r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Matematika</w:t>
            </w:r>
            <w:proofErr w:type="spellEnd"/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D93EA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Suja’I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Sarifandi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MAg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2005037001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3 /5/1970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IAIN Sultan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Syarif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Qasim</w:t>
            </w:r>
            <w:proofErr w:type="spellEnd"/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Perkembangan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Modern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dalam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Islam</w:t>
            </w:r>
          </w:p>
        </w:tc>
      </w:tr>
      <w:tr w:rsidR="00630C55" w:rsidRPr="007E491C" w:rsidTr="00630C55">
        <w:trPr>
          <w:cantSplit/>
        </w:trPr>
        <w:tc>
          <w:tcPr>
            <w:tcW w:w="675" w:type="dxa"/>
          </w:tcPr>
          <w:p w:rsidR="00630C55" w:rsidRPr="007E491C" w:rsidRDefault="00D93EA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694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Noveri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Lisbetty</w:t>
            </w:r>
            <w:proofErr w:type="spellEnd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. M, MSc ***</w:t>
            </w: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27/10/1973</w:t>
            </w:r>
          </w:p>
        </w:tc>
        <w:tc>
          <w:tcPr>
            <w:tcW w:w="1418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Lektor</w:t>
            </w:r>
            <w:proofErr w:type="spellEnd"/>
          </w:p>
        </w:tc>
        <w:tc>
          <w:tcPr>
            <w:tcW w:w="1559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 xml:space="preserve">S2/ </w:t>
            </w: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2126" w:type="dxa"/>
          </w:tcPr>
          <w:p w:rsidR="00630C55" w:rsidRPr="007E491C" w:rsidRDefault="00630C55" w:rsidP="00863E4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E491C">
              <w:rPr>
                <w:rFonts w:ascii="Times New Roman" w:hAnsi="Times New Roman"/>
                <w:bCs/>
                <w:sz w:val="20"/>
                <w:szCs w:val="20"/>
              </w:rPr>
              <w:t>Komputer</w:t>
            </w:r>
            <w:proofErr w:type="spellEnd"/>
          </w:p>
        </w:tc>
      </w:tr>
    </w:tbl>
    <w:p w:rsidR="00630C55" w:rsidRPr="007E491C" w:rsidRDefault="00D93EA5" w:rsidP="00CC58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491C">
        <w:rPr>
          <w:rFonts w:ascii="Times New Roman" w:hAnsi="Times New Roman" w:cs="Times New Roman"/>
          <w:b/>
          <w:bCs/>
          <w:sz w:val="20"/>
          <w:szCs w:val="20"/>
        </w:rPr>
        <w:t>FASILITAS LABORATORIUM</w:t>
      </w:r>
    </w:p>
    <w:p w:rsidR="00D93EA5" w:rsidRPr="007E491C" w:rsidRDefault="00D93EA5" w:rsidP="00D93EA5">
      <w:pPr>
        <w:pStyle w:val="ListParagraph"/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7E491C">
        <w:rPr>
          <w:b/>
          <w:bCs/>
          <w:sz w:val="20"/>
          <w:szCs w:val="20"/>
        </w:rPr>
        <w:t xml:space="preserve">Lab. </w:t>
      </w:r>
      <w:proofErr w:type="spellStart"/>
      <w:r w:rsidRPr="007E491C">
        <w:rPr>
          <w:b/>
          <w:bCs/>
          <w:sz w:val="20"/>
          <w:szCs w:val="20"/>
        </w:rPr>
        <w:t>Uji</w:t>
      </w:r>
      <w:proofErr w:type="spellEnd"/>
      <w:r w:rsidRPr="007E491C">
        <w:rPr>
          <w:b/>
          <w:bCs/>
          <w:sz w:val="20"/>
          <w:szCs w:val="20"/>
        </w:rPr>
        <w:t xml:space="preserve"> </w:t>
      </w:r>
      <w:proofErr w:type="spellStart"/>
      <w:r w:rsidRPr="007E491C">
        <w:rPr>
          <w:b/>
          <w:bCs/>
          <w:sz w:val="20"/>
          <w:szCs w:val="20"/>
        </w:rPr>
        <w:t>Bahan</w:t>
      </w:r>
      <w:proofErr w:type="spellEnd"/>
      <w:r w:rsidRPr="007E491C">
        <w:rPr>
          <w:b/>
          <w:bCs/>
          <w:sz w:val="20"/>
          <w:szCs w:val="20"/>
        </w:rPr>
        <w:t xml:space="preserve"> /</w:t>
      </w:r>
      <w:proofErr w:type="spellStart"/>
      <w:r w:rsidRPr="007E491C">
        <w:rPr>
          <w:b/>
          <w:bCs/>
          <w:sz w:val="20"/>
          <w:szCs w:val="20"/>
        </w:rPr>
        <w:t>Beton</w:t>
      </w:r>
      <w:proofErr w:type="spellEnd"/>
    </w:p>
    <w:p w:rsidR="00D93EA5" w:rsidRPr="007E491C" w:rsidRDefault="00D93EA5" w:rsidP="00CC58E1">
      <w:pPr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60DFE4B" wp14:editId="61E1366C">
            <wp:extent cx="2640764" cy="1981200"/>
            <wp:effectExtent l="19050" t="0" r="7186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64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491C">
        <w:rPr>
          <w:rFonts w:ascii="Times New Roman" w:hAnsi="Times New Roman" w:cs="Times New Roman"/>
          <w:sz w:val="20"/>
          <w:szCs w:val="20"/>
        </w:rPr>
        <w:t xml:space="preserve"> </w:t>
      </w:r>
      <w:r w:rsidRPr="007E4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7F1A966" wp14:editId="2CFC7191">
            <wp:extent cx="4114800" cy="2007517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0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3EA5" w:rsidRPr="007E491C" w:rsidRDefault="00D93EA5" w:rsidP="00CC58E1">
      <w:pPr>
        <w:jc w:val="both"/>
        <w:rPr>
          <w:rFonts w:ascii="Times New Roman" w:hAnsi="Times New Roman" w:cs="Times New Roman"/>
          <w:sz w:val="20"/>
          <w:szCs w:val="20"/>
        </w:rPr>
      </w:pPr>
      <w:r w:rsidRPr="007E4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B9D9466" wp14:editId="17530D43">
            <wp:extent cx="1657350" cy="234315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491C">
        <w:rPr>
          <w:rFonts w:ascii="Times New Roman" w:hAnsi="Times New Roman" w:cs="Times New Roman"/>
          <w:sz w:val="20"/>
          <w:szCs w:val="20"/>
        </w:rPr>
        <w:t xml:space="preserve">  </w:t>
      </w:r>
      <w:r w:rsidRPr="007E4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306EB9" wp14:editId="25148F91">
            <wp:extent cx="1676400" cy="2466296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6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491C">
        <w:rPr>
          <w:rFonts w:ascii="Times New Roman" w:hAnsi="Times New Roman" w:cs="Times New Roman"/>
          <w:sz w:val="20"/>
          <w:szCs w:val="20"/>
        </w:rPr>
        <w:t xml:space="preserve">  </w:t>
      </w:r>
      <w:r w:rsidRPr="007E4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0D477C8" wp14:editId="1203FFC9">
            <wp:extent cx="2381250" cy="2343150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03" cy="23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491C">
        <w:rPr>
          <w:rFonts w:ascii="Times New Roman" w:hAnsi="Times New Roman" w:cs="Times New Roman"/>
          <w:sz w:val="20"/>
          <w:szCs w:val="20"/>
        </w:rPr>
        <w:t xml:space="preserve">  </w:t>
      </w:r>
      <w:r w:rsidRPr="007E4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788A7A" wp14:editId="31653699">
            <wp:extent cx="933450" cy="2686050"/>
            <wp:effectExtent l="1905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3EA5" w:rsidRPr="007E491C" w:rsidRDefault="00D93EA5" w:rsidP="00D93EA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7E491C">
        <w:rPr>
          <w:sz w:val="20"/>
          <w:szCs w:val="20"/>
        </w:rPr>
        <w:t xml:space="preserve">Lab. </w:t>
      </w:r>
      <w:proofErr w:type="spellStart"/>
      <w:r w:rsidRPr="007E491C">
        <w:rPr>
          <w:sz w:val="20"/>
          <w:szCs w:val="20"/>
        </w:rPr>
        <w:t>uji</w:t>
      </w:r>
      <w:proofErr w:type="spellEnd"/>
      <w:r w:rsidRPr="007E491C">
        <w:rPr>
          <w:sz w:val="20"/>
          <w:szCs w:val="20"/>
        </w:rPr>
        <w:t xml:space="preserve"> </w:t>
      </w:r>
      <w:proofErr w:type="spellStart"/>
      <w:r w:rsidRPr="007E491C">
        <w:rPr>
          <w:sz w:val="20"/>
          <w:szCs w:val="20"/>
        </w:rPr>
        <w:t>Jalan</w:t>
      </w:r>
      <w:proofErr w:type="spellEnd"/>
      <w:r w:rsidRPr="007E491C">
        <w:rPr>
          <w:sz w:val="20"/>
          <w:szCs w:val="20"/>
        </w:rPr>
        <w:t xml:space="preserve"> Raya</w:t>
      </w:r>
    </w:p>
    <w:p w:rsidR="003C251C" w:rsidRPr="007E491C" w:rsidRDefault="00D93EA5" w:rsidP="003C251C">
      <w:pPr>
        <w:pStyle w:val="ListParagraph"/>
        <w:jc w:val="both"/>
        <w:rPr>
          <w:sz w:val="20"/>
          <w:szCs w:val="20"/>
        </w:rPr>
      </w:pPr>
      <w:r w:rsidRPr="007E491C">
        <w:rPr>
          <w:sz w:val="20"/>
          <w:szCs w:val="20"/>
        </w:rPr>
        <w:t xml:space="preserve"> </w:t>
      </w:r>
    </w:p>
    <w:p w:rsidR="003C251C" w:rsidRPr="007E491C" w:rsidRDefault="003C251C" w:rsidP="003C251C">
      <w:pPr>
        <w:pStyle w:val="ListParagraph"/>
        <w:jc w:val="both"/>
        <w:rPr>
          <w:sz w:val="20"/>
          <w:szCs w:val="20"/>
        </w:rPr>
      </w:pPr>
    </w:p>
    <w:p w:rsidR="003C251C" w:rsidRPr="007E491C" w:rsidRDefault="003C251C" w:rsidP="003C251C">
      <w:pPr>
        <w:pStyle w:val="ListParagraph"/>
        <w:jc w:val="both"/>
        <w:rPr>
          <w:sz w:val="20"/>
          <w:szCs w:val="20"/>
        </w:rPr>
      </w:pPr>
    </w:p>
    <w:p w:rsidR="003C251C" w:rsidRPr="007E491C" w:rsidRDefault="003C251C" w:rsidP="003C251C">
      <w:pPr>
        <w:pStyle w:val="ListParagraph"/>
        <w:jc w:val="both"/>
        <w:rPr>
          <w:sz w:val="20"/>
          <w:szCs w:val="20"/>
        </w:rPr>
      </w:pPr>
      <w:r w:rsidRPr="007E491C">
        <w:rPr>
          <w:sz w:val="20"/>
          <w:szCs w:val="20"/>
        </w:rPr>
        <w:t xml:space="preserve">   </w:t>
      </w:r>
    </w:p>
    <w:sectPr w:rsidR="003C251C" w:rsidRPr="007E491C" w:rsidSect="002E69DE">
      <w:pgSz w:w="15840" w:h="12240" w:orient="landscape"/>
      <w:pgMar w:top="1418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F04"/>
    <w:multiLevelType w:val="hybridMultilevel"/>
    <w:tmpl w:val="DF80EC80"/>
    <w:lvl w:ilvl="0" w:tplc="72909C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CD9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EB5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814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CAE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2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E54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4CA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6D9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7DD9"/>
    <w:multiLevelType w:val="hybridMultilevel"/>
    <w:tmpl w:val="97EE0A64"/>
    <w:lvl w:ilvl="0" w:tplc="05247D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06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D89A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ED8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4A9B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0A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C4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CEF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8EB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B81CF0"/>
    <w:multiLevelType w:val="multilevel"/>
    <w:tmpl w:val="CC72D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335F9D"/>
    <w:multiLevelType w:val="multilevel"/>
    <w:tmpl w:val="7F22E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8BD4CFF"/>
    <w:multiLevelType w:val="hybridMultilevel"/>
    <w:tmpl w:val="13F04A46"/>
    <w:lvl w:ilvl="0" w:tplc="CAA47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8E2B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06FA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84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32A4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A2B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E0E9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B4C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8CB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5015999"/>
    <w:multiLevelType w:val="hybridMultilevel"/>
    <w:tmpl w:val="F8709B30"/>
    <w:lvl w:ilvl="0" w:tplc="F710AA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8F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A20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647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0B2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40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23C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018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2E2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74F38"/>
    <w:multiLevelType w:val="hybridMultilevel"/>
    <w:tmpl w:val="B684846A"/>
    <w:lvl w:ilvl="0" w:tplc="7AA0C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21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C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AC3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5CD4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41B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F6E3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AE94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6CD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8FA27A9"/>
    <w:multiLevelType w:val="hybridMultilevel"/>
    <w:tmpl w:val="7CD8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58E1"/>
    <w:rsid w:val="00116BC5"/>
    <w:rsid w:val="00175331"/>
    <w:rsid w:val="001D432B"/>
    <w:rsid w:val="002B6853"/>
    <w:rsid w:val="002E69DE"/>
    <w:rsid w:val="003C251C"/>
    <w:rsid w:val="00532957"/>
    <w:rsid w:val="00630C55"/>
    <w:rsid w:val="00690734"/>
    <w:rsid w:val="007A58AE"/>
    <w:rsid w:val="007E491C"/>
    <w:rsid w:val="00A43544"/>
    <w:rsid w:val="00CC58E1"/>
    <w:rsid w:val="00D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16B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16BC5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16BC5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116BC5"/>
    <w:rPr>
      <w:rFonts w:ascii="Arial" w:eastAsia="Times New Roman" w:hAnsi="Arial" w:cs="Arial"/>
      <w:b/>
      <w:sz w:val="26"/>
      <w:szCs w:val="20"/>
    </w:rPr>
  </w:style>
  <w:style w:type="character" w:styleId="Hyperlink">
    <w:name w:val="Hyperlink"/>
    <w:basedOn w:val="DefaultParagraphFont"/>
    <w:rsid w:val="00116B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7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8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0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37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592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tsipil@sttp-yds.ac.id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tp-yds.ac.id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Sony</cp:lastModifiedBy>
  <cp:revision>3</cp:revision>
  <dcterms:created xsi:type="dcterms:W3CDTF">2015-03-01T07:20:00Z</dcterms:created>
  <dcterms:modified xsi:type="dcterms:W3CDTF">2017-08-06T11:21:00Z</dcterms:modified>
</cp:coreProperties>
</file>